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A92017" w:rsidRPr="003F45E8" w14:paraId="4C825B8A" w14:textId="77777777" w:rsidTr="00A92017">
        <w:trPr>
          <w:trHeight w:val="2966"/>
        </w:trPr>
        <w:tc>
          <w:tcPr>
            <w:tcW w:w="5671" w:type="dxa"/>
          </w:tcPr>
          <w:p w14:paraId="61281CC4" w14:textId="77777777" w:rsidR="00A92017" w:rsidRPr="003F45E8" w:rsidRDefault="00000000" w:rsidP="005C5B43">
            <w:pPr>
              <w:spacing w:before="60" w:after="60"/>
              <w:jc w:val="center"/>
              <w:rPr>
                <w:rFonts w:eastAsia="Calibri"/>
                <w:b/>
                <w:lang w:val="fr-BE"/>
              </w:rPr>
            </w:pPr>
            <w:r>
              <w:rPr>
                <w:sz w:val="24"/>
                <w:szCs w:val="24"/>
                <w:lang w:eastAsia="fr-FR"/>
              </w:rPr>
              <w:pict w14:anchorId="63A150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4.95pt;margin-top:-.2pt;width:93.95pt;height:89.9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028">
                    <w:txbxContent>
                      <w:p w14:paraId="5EE78047" w14:textId="1C9574FF" w:rsidR="00A92017" w:rsidRDefault="00000000" w:rsidP="00A92017">
                        <w:r>
                          <w:rPr>
                            <w:noProof/>
                            <w:snapToGrid/>
                          </w:rPr>
                          <w:pict w14:anchorId="7312355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 4" o:spid="_x0000_i1026" type="#_x0000_t75" alt="LOGO RINDRA entete" style="width:73.8pt;height:78.05pt;visibility:visible;mso-wrap-style:square">
                              <v:imagedata r:id="rId11" o:title="LOGO RINDRA entete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14:paraId="5AE469B0" w14:textId="3528BCCC" w:rsidR="00A92017" w:rsidRPr="003F45E8" w:rsidRDefault="00000000" w:rsidP="005C5B43">
            <w:pPr>
              <w:spacing w:before="60" w:after="60" w:line="276" w:lineRule="auto"/>
              <w:jc w:val="center"/>
              <w:rPr>
                <w:rFonts w:eastAsia="Calibri"/>
                <w:b/>
                <w:lang w:val="fr-BE"/>
              </w:rPr>
            </w:pPr>
            <w:r>
              <w:rPr>
                <w:rFonts w:eastAsia="Calibri"/>
                <w:b/>
                <w:noProof/>
                <w:snapToGrid/>
              </w:rPr>
              <w:pict w14:anchorId="71019667">
                <v:shape id="Image 1" o:spid="_x0000_i1027" type="#_x0000_t75" alt="republique-madagascar" style="width:102.85pt;height:58.7pt;visibility:visible;mso-wrap-style:square">
                  <v:imagedata r:id="rId12" o:title="republique-madagascar"/>
                </v:shape>
              </w:pict>
            </w:r>
          </w:p>
          <w:p w14:paraId="07B760A7" w14:textId="77777777" w:rsidR="00A92017" w:rsidRPr="003F45E8" w:rsidRDefault="00A92017" w:rsidP="005C5B43">
            <w:pPr>
              <w:spacing w:before="60" w:after="60" w:line="276" w:lineRule="auto"/>
              <w:jc w:val="center"/>
              <w:rPr>
                <w:rFonts w:eastAsia="Calibri"/>
                <w:b/>
                <w:lang w:val="fr-BE"/>
              </w:rPr>
            </w:pPr>
          </w:p>
          <w:p w14:paraId="2103A6BC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lang w:val="fr-BE"/>
              </w:rPr>
            </w:pPr>
            <w:r w:rsidRPr="003F45E8">
              <w:rPr>
                <w:rFonts w:eastAsia="Calibri"/>
                <w:b/>
                <w:lang w:val="fr-BE"/>
              </w:rPr>
              <w:t>MINISTERE DE L’ECONOMIE ET DES FINANCES</w:t>
            </w:r>
          </w:p>
          <w:p w14:paraId="24203963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lang w:val="fr-BE"/>
              </w:rPr>
            </w:pPr>
            <w:r w:rsidRPr="003F45E8">
              <w:rPr>
                <w:rFonts w:eastAsia="Calibri"/>
                <w:b/>
                <w:lang w:val="fr-BE"/>
              </w:rPr>
              <w:t>SECRETARIAT GENERAL</w:t>
            </w:r>
          </w:p>
          <w:p w14:paraId="0346628F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lang w:val="fr-BE"/>
              </w:rPr>
            </w:pPr>
            <w:r w:rsidRPr="003F45E8">
              <w:rPr>
                <w:rFonts w:eastAsia="Calibri"/>
                <w:b/>
                <w:lang w:val="fr-BE"/>
              </w:rPr>
              <w:t>BUREAU D’APPUI A LA COOPERATION EXTERIEURE</w:t>
            </w:r>
          </w:p>
          <w:p w14:paraId="3E3FC863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lang w:val="fr-BE"/>
              </w:rPr>
            </w:pPr>
            <w:r w:rsidRPr="003F45E8">
              <w:rPr>
                <w:rFonts w:eastAsia="Calibri"/>
                <w:b/>
                <w:lang w:val="fr-BE"/>
              </w:rPr>
              <w:t>UGP RINDRA</w:t>
            </w:r>
          </w:p>
          <w:p w14:paraId="2FF75FE6" w14:textId="77777777" w:rsidR="00A92017" w:rsidRPr="003F45E8" w:rsidRDefault="00A92017" w:rsidP="005C5B43">
            <w:pPr>
              <w:spacing w:before="60" w:after="60" w:line="276" w:lineRule="auto"/>
              <w:jc w:val="center"/>
              <w:rPr>
                <w:rFonts w:eastAsia="Calibri"/>
                <w:b/>
                <w:lang w:val="fr-BE"/>
              </w:rPr>
            </w:pPr>
            <w:r w:rsidRPr="003F45E8">
              <w:rPr>
                <w:rFonts w:eastAsia="Calibri"/>
                <w:b/>
                <w:lang w:val="fr-BE"/>
              </w:rPr>
              <w:t>-----------------------------------</w:t>
            </w:r>
          </w:p>
        </w:tc>
        <w:tc>
          <w:tcPr>
            <w:tcW w:w="5670" w:type="dxa"/>
          </w:tcPr>
          <w:p w14:paraId="4026D48B" w14:textId="77777777" w:rsidR="00A92017" w:rsidRPr="003F45E8" w:rsidRDefault="00A92017" w:rsidP="005C5B43">
            <w:pPr>
              <w:spacing w:line="276" w:lineRule="auto"/>
              <w:rPr>
                <w:rFonts w:eastAsia="Calibri"/>
                <w:b/>
                <w:noProof/>
                <w:sz w:val="8"/>
                <w:szCs w:val="8"/>
              </w:rPr>
            </w:pPr>
          </w:p>
          <w:p w14:paraId="2CB4B81B" w14:textId="77777777" w:rsidR="00A92017" w:rsidRDefault="00A92017" w:rsidP="005C5B43">
            <w:pPr>
              <w:spacing w:line="276" w:lineRule="auto"/>
              <w:jc w:val="center"/>
              <w:rPr>
                <w:rFonts w:eastAsia="Calibri"/>
                <w:b/>
                <w:noProof/>
              </w:rPr>
            </w:pPr>
          </w:p>
          <w:p w14:paraId="2C07B4F5" w14:textId="4FBE94E0" w:rsidR="00A92017" w:rsidRPr="003F45E8" w:rsidRDefault="00000000" w:rsidP="005C5B43">
            <w:pPr>
              <w:spacing w:line="276" w:lineRule="auto"/>
              <w:jc w:val="center"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  <w:snapToGrid/>
                <w:sz w:val="22"/>
                <w:szCs w:val="22"/>
              </w:rPr>
              <w:pict w14:anchorId="48F861B3">
                <v:shape id="Image 2" o:spid="_x0000_i1028" type="#_x0000_t75" alt="EU-logo" style="width:72.6pt;height:44.15pt;visibility:visible;mso-wrap-style:square">
                  <v:imagedata r:id="rId13" o:title="EU-logo"/>
                </v:shape>
              </w:pict>
            </w:r>
          </w:p>
          <w:p w14:paraId="3EB5E9FB" w14:textId="77777777" w:rsidR="00A92017" w:rsidRPr="003F45E8" w:rsidRDefault="00A92017" w:rsidP="005C5B43">
            <w:pPr>
              <w:spacing w:before="280" w:after="60"/>
              <w:jc w:val="center"/>
              <w:rPr>
                <w:rFonts w:eastAsia="Calibri"/>
                <w:b/>
                <w:noProof/>
                <w:sz w:val="16"/>
                <w:szCs w:val="16"/>
              </w:rPr>
            </w:pPr>
          </w:p>
          <w:p w14:paraId="63DE06E4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noProof/>
              </w:rPr>
            </w:pPr>
            <w:r w:rsidRPr="003F45E8">
              <w:rPr>
                <w:rFonts w:eastAsia="Calibri"/>
                <w:b/>
                <w:noProof/>
                <w:szCs w:val="22"/>
              </w:rPr>
              <w:t>UNION EUROPEENNE</w:t>
            </w:r>
          </w:p>
          <w:p w14:paraId="57BB4852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noProof/>
              </w:rPr>
            </w:pPr>
            <w:r w:rsidRPr="003F45E8">
              <w:rPr>
                <w:rFonts w:eastAsia="Calibri"/>
                <w:b/>
                <w:noProof/>
                <w:szCs w:val="22"/>
              </w:rPr>
              <w:t>------------------</w:t>
            </w:r>
          </w:p>
          <w:p w14:paraId="46D2566B" w14:textId="77777777" w:rsidR="00A92017" w:rsidRPr="003F45E8" w:rsidRDefault="00A92017" w:rsidP="005C5B43">
            <w:pPr>
              <w:spacing w:before="60" w:after="60"/>
              <w:jc w:val="center"/>
              <w:rPr>
                <w:rFonts w:eastAsia="Calibri"/>
                <w:b/>
                <w:noProof/>
                <w:sz w:val="16"/>
              </w:rPr>
            </w:pPr>
            <w:r w:rsidRPr="003F45E8">
              <w:rPr>
                <w:rFonts w:eastAsia="Calibri"/>
                <w:b/>
                <w:noProof/>
                <w:sz w:val="16"/>
                <w:szCs w:val="22"/>
              </w:rPr>
              <w:t>FONDS EUROPEEN DE DEVELOPPEMENT</w:t>
            </w:r>
          </w:p>
          <w:p w14:paraId="0E4A1E8A" w14:textId="77777777" w:rsidR="00A92017" w:rsidRPr="003F45E8" w:rsidRDefault="00A92017" w:rsidP="005C5B43">
            <w:pPr>
              <w:spacing w:line="276" w:lineRule="auto"/>
              <w:jc w:val="center"/>
              <w:rPr>
                <w:rFonts w:eastAsia="Calibri"/>
                <w:lang w:val="it-IT"/>
              </w:rPr>
            </w:pPr>
            <w:r w:rsidRPr="003F45E8">
              <w:rPr>
                <w:rFonts w:eastAsia="Calibri"/>
                <w:b/>
                <w:noProof/>
                <w:sz w:val="16"/>
                <w:szCs w:val="22"/>
              </w:rPr>
              <w:t>----------------------</w:t>
            </w:r>
          </w:p>
        </w:tc>
      </w:tr>
    </w:tbl>
    <w:p w14:paraId="62DDD2E7" w14:textId="60EF8E7F" w:rsidR="004D2FD8" w:rsidRPr="00CA6C68" w:rsidRDefault="00A92017" w:rsidP="006F43E5">
      <w:pPr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Antananarivo le</w:t>
      </w:r>
      <w:r w:rsidR="006249BD">
        <w:rPr>
          <w:rFonts w:ascii="Times New Roman" w:hAnsi="Times New Roman"/>
          <w:sz w:val="22"/>
          <w:szCs w:val="22"/>
        </w:rPr>
        <w:t xml:space="preserve"> 28/03/2023</w:t>
      </w:r>
    </w:p>
    <w:p w14:paraId="1B1D6BF1" w14:textId="3E994524" w:rsidR="006F43E5" w:rsidRPr="00DA1DB8" w:rsidRDefault="004D2FD8" w:rsidP="00DE13B8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240" w:after="240"/>
        <w:rPr>
          <w:rFonts w:ascii="Times New Roman" w:hAnsi="Times New Roman"/>
          <w:sz w:val="24"/>
          <w:szCs w:val="24"/>
        </w:rPr>
      </w:pPr>
      <w:r w:rsidRPr="00DA1DB8">
        <w:rPr>
          <w:rFonts w:ascii="Times New Roman" w:hAnsi="Times New Roman"/>
          <w:sz w:val="24"/>
          <w:szCs w:val="24"/>
        </w:rPr>
        <w:t xml:space="preserve">N/Réf.: </w:t>
      </w:r>
      <w:r w:rsidR="00A92017" w:rsidRPr="00DA1DB8">
        <w:rPr>
          <w:rFonts w:ascii="Times New Roman" w:hAnsi="Times New Roman"/>
          <w:b/>
          <w:sz w:val="24"/>
          <w:szCs w:val="24"/>
        </w:rPr>
        <w:t>n°02/FR/DPP/RINDRA</w:t>
      </w:r>
    </w:p>
    <w:p w14:paraId="55003335" w14:textId="53E2976A" w:rsidR="00EC7FA6" w:rsidRPr="00DA1DB8" w:rsidRDefault="00E0158E" w:rsidP="00DA1DB8">
      <w:pPr>
        <w:jc w:val="both"/>
        <w:rPr>
          <w:rFonts w:ascii="Times New Roman" w:hAnsi="Times New Roman"/>
          <w:b/>
          <w:snapToGrid/>
          <w:sz w:val="24"/>
          <w:szCs w:val="24"/>
          <w:lang w:eastAsia="fr-FR" w:bidi="fr-FR"/>
        </w:rPr>
      </w:pPr>
      <w:r w:rsidRPr="00DA1DB8">
        <w:rPr>
          <w:rFonts w:ascii="Times New Roman" w:hAnsi="Times New Roman"/>
          <w:b/>
          <w:sz w:val="24"/>
          <w:szCs w:val="24"/>
        </w:rPr>
        <w:t>Objet</w:t>
      </w:r>
      <w:r w:rsidR="006F45DC" w:rsidRPr="00DA1DB8">
        <w:rPr>
          <w:rFonts w:ascii="Times New Roman" w:hAnsi="Times New Roman"/>
          <w:b/>
          <w:sz w:val="24"/>
          <w:szCs w:val="24"/>
        </w:rPr>
        <w:t xml:space="preserve"> </w:t>
      </w:r>
      <w:r w:rsidRPr="00DA1DB8">
        <w:rPr>
          <w:rFonts w:ascii="Times New Roman" w:hAnsi="Times New Roman"/>
          <w:b/>
          <w:sz w:val="24"/>
          <w:szCs w:val="24"/>
        </w:rPr>
        <w:t xml:space="preserve">: Invitation à soumissionner pour </w:t>
      </w:r>
      <w:r w:rsidR="00EC7FA6" w:rsidRPr="00DA1DB8">
        <w:rPr>
          <w:rFonts w:ascii="Times New Roman" w:hAnsi="Times New Roman"/>
          <w:b/>
          <w:sz w:val="24"/>
          <w:szCs w:val="24"/>
        </w:rPr>
        <w:t>la « </w:t>
      </w:r>
      <w:r w:rsidR="00934D58" w:rsidRPr="00DA1DB8">
        <w:rPr>
          <w:rFonts w:ascii="Times New Roman" w:hAnsi="Times New Roman"/>
          <w:b/>
          <w:sz w:val="24"/>
          <w:szCs w:val="24"/>
        </w:rPr>
        <w:t xml:space="preserve">Fourniture, livraison, montage et mise en service de : i) matériels audiovisuels et de communication, ii) mobiliers de bureau et iii) matériels informatiques au profit i) du Ministère de l’Agriculture et de l’Elevage, </w:t>
      </w:r>
      <w:r w:rsidR="00D24381" w:rsidRPr="00DA1DB8">
        <w:rPr>
          <w:rFonts w:ascii="Times New Roman" w:hAnsi="Times New Roman"/>
          <w:b/>
          <w:sz w:val="24"/>
          <w:szCs w:val="24"/>
        </w:rPr>
        <w:t xml:space="preserve">et </w:t>
      </w:r>
      <w:r w:rsidR="00934D58" w:rsidRPr="00DA1DB8">
        <w:rPr>
          <w:rFonts w:ascii="Times New Roman" w:hAnsi="Times New Roman"/>
          <w:b/>
          <w:sz w:val="24"/>
          <w:szCs w:val="24"/>
        </w:rPr>
        <w:t>ii) du Ministère de l’Environnement et du Développement Durable</w:t>
      </w:r>
      <w:r w:rsidR="00D24381" w:rsidRPr="00DA1DB8">
        <w:rPr>
          <w:rFonts w:ascii="Times New Roman" w:hAnsi="Times New Roman"/>
          <w:b/>
          <w:sz w:val="24"/>
          <w:szCs w:val="24"/>
        </w:rPr>
        <w:t> »</w:t>
      </w:r>
      <w:r w:rsidR="00934D58" w:rsidRPr="00DA1DB8">
        <w:rPr>
          <w:rFonts w:ascii="Times New Roman" w:hAnsi="Times New Roman"/>
          <w:b/>
          <w:sz w:val="24"/>
          <w:szCs w:val="24"/>
        </w:rPr>
        <w:t xml:space="preserve"> </w:t>
      </w:r>
    </w:p>
    <w:p w14:paraId="140FB563" w14:textId="77777777" w:rsidR="00B143C7" w:rsidRPr="00182707" w:rsidRDefault="00B143C7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fr-BE"/>
        </w:rPr>
      </w:pPr>
    </w:p>
    <w:p w14:paraId="39AE5861" w14:textId="77777777" w:rsidR="0068321A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Madame, Monsieur,</w:t>
      </w:r>
    </w:p>
    <w:p w14:paraId="70814AAA" w14:textId="77777777" w:rsidR="0068321A" w:rsidRPr="00182707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fr-BE"/>
        </w:rPr>
      </w:pPr>
    </w:p>
    <w:p w14:paraId="2B1A5C43" w14:textId="204945C3" w:rsidR="00D24469" w:rsidRDefault="00544F0C" w:rsidP="0040595A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J’ai le plaisir de vous informer que vous êtes invité(e) à participer à </w:t>
      </w:r>
      <w:r w:rsidRPr="00EC7FA6">
        <w:rPr>
          <w:rFonts w:ascii="Times New Roman" w:hAnsi="Times New Roman"/>
          <w:sz w:val="22"/>
          <w:szCs w:val="22"/>
        </w:rPr>
        <w:t>la procédure ouverte locale</w:t>
      </w:r>
      <w:r>
        <w:rPr>
          <w:rFonts w:ascii="Times New Roman" w:hAnsi="Times New Roman"/>
          <w:sz w:val="22"/>
          <w:szCs w:val="22"/>
        </w:rPr>
        <w:t xml:space="preserve"> pour le marché de fournitures en objet. Le dossier d’appel d’offres complet comprend les documents suivants</w:t>
      </w:r>
      <w:r w:rsidR="00EC7F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:</w:t>
      </w:r>
    </w:p>
    <w:p w14:paraId="2D523D99" w14:textId="77777777" w:rsidR="00544F0C" w:rsidRDefault="00544F0C" w:rsidP="0040595A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4711E675" w14:textId="31DB544B" w:rsidR="00D24469" w:rsidRPr="001A21CD" w:rsidRDefault="001A21CD" w:rsidP="001A21CD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Instructions aux soumissionnaires </w:t>
      </w:r>
    </w:p>
    <w:p w14:paraId="14C2E21C" w14:textId="77777777" w:rsidR="00DD13B0" w:rsidRPr="001A21CD" w:rsidRDefault="001A21CD" w:rsidP="001A21CD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Projet de contrat et conditions particulières, annexes incluses</w:t>
      </w:r>
    </w:p>
    <w:p w14:paraId="13690A37" w14:textId="77777777" w:rsidR="006F43E5" w:rsidRPr="00FE5194" w:rsidRDefault="001A21CD" w:rsidP="00FE5194">
      <w:pPr>
        <w:pStyle w:val="TM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  <w:szCs w:val="22"/>
        </w:rPr>
        <w:t>projet de contrat</w:t>
      </w:r>
    </w:p>
    <w:p w14:paraId="3FB9A2BE" w14:textId="77777777"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conditions particulières</w:t>
      </w:r>
    </w:p>
    <w:p w14:paraId="4FA526CB" w14:textId="77777777"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annexe I:</w:t>
      </w:r>
      <w:r>
        <w:tab/>
      </w:r>
      <w:r>
        <w:rPr>
          <w:rFonts w:ascii="Times New Roman" w:hAnsi="Times New Roman"/>
          <w:sz w:val="22"/>
          <w:szCs w:val="22"/>
        </w:rPr>
        <w:t xml:space="preserve">conditions générales </w:t>
      </w:r>
    </w:p>
    <w:p w14:paraId="0DCE1670" w14:textId="0B3D92F7" w:rsidR="006F43E5" w:rsidRPr="00FE5194" w:rsidRDefault="001A21CD" w:rsidP="00EB7DFF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annexes II + III:</w:t>
      </w:r>
      <w:r>
        <w:tab/>
      </w:r>
      <w:r>
        <w:rPr>
          <w:rFonts w:ascii="Times New Roman" w:hAnsi="Times New Roman"/>
          <w:sz w:val="22"/>
          <w:szCs w:val="22"/>
        </w:rPr>
        <w:t xml:space="preserve">spécifications techniques + offre technique  </w:t>
      </w:r>
    </w:p>
    <w:p w14:paraId="363F6E40" w14:textId="77777777"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annexe IV:</w:t>
      </w:r>
      <w:r>
        <w:tab/>
      </w:r>
      <w:r>
        <w:rPr>
          <w:rFonts w:ascii="Times New Roman" w:hAnsi="Times New Roman"/>
          <w:sz w:val="22"/>
          <w:szCs w:val="22"/>
        </w:rPr>
        <w:t>budget ventilé (modèle d’offre financière)</w:t>
      </w:r>
    </w:p>
    <w:p w14:paraId="3A75637E" w14:textId="77777777" w:rsidR="006F43E5" w:rsidRPr="00FE5194" w:rsidRDefault="001A21CD" w:rsidP="00FE5194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80"/>
        <w:ind w:left="99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annexe V:</w:t>
      </w:r>
      <w:r>
        <w:tab/>
      </w:r>
      <w:r>
        <w:rPr>
          <w:rFonts w:ascii="Times New Roman" w:hAnsi="Times New Roman"/>
          <w:sz w:val="22"/>
          <w:szCs w:val="22"/>
        </w:rPr>
        <w:t>formulaires</w:t>
      </w:r>
    </w:p>
    <w:p w14:paraId="4476B53C" w14:textId="77777777" w:rsidR="00DD13B0" w:rsidRPr="00FE5194" w:rsidRDefault="001A21CD" w:rsidP="00FE5194">
      <w:pPr>
        <w:numPr>
          <w:ilvl w:val="0"/>
          <w:numId w:val="38"/>
        </w:numPr>
        <w:tabs>
          <w:tab w:val="clear" w:pos="720"/>
          <w:tab w:val="left" w:pos="567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Autres informations</w:t>
      </w:r>
    </w:p>
    <w:p w14:paraId="19139E2F" w14:textId="77777777" w:rsidR="006F43E5" w:rsidRPr="00FE5194" w:rsidRDefault="001A21CD" w:rsidP="00FE5194">
      <w:pPr>
        <w:pStyle w:val="TM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  <w:szCs w:val="22"/>
        </w:rPr>
        <w:t>grille de conformité administrative</w:t>
      </w:r>
    </w:p>
    <w:p w14:paraId="20A82D52" w14:textId="77777777" w:rsidR="006F43E5" w:rsidRPr="00FE5194" w:rsidRDefault="001A21CD" w:rsidP="00FE5194">
      <w:pPr>
        <w:pStyle w:val="TM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80"/>
        <w:ind w:left="993"/>
        <w:rPr>
          <w:rFonts w:ascii="Times New Roman" w:hAnsi="Times New Roman"/>
          <w:b w:val="0"/>
          <w:i w:val="0"/>
          <w:caps w:val="0"/>
          <w:sz w:val="22"/>
          <w:szCs w:val="22"/>
        </w:rPr>
      </w:pPr>
      <w:r>
        <w:rPr>
          <w:rFonts w:ascii="Times New Roman" w:hAnsi="Times New Roman"/>
          <w:b w:val="0"/>
          <w:i w:val="0"/>
          <w:caps w:val="0"/>
          <w:sz w:val="22"/>
          <w:szCs w:val="22"/>
        </w:rPr>
        <w:t>grille d’évaluation</w:t>
      </w:r>
    </w:p>
    <w:p w14:paraId="6EDF57C3" w14:textId="77777777" w:rsidR="00A358E8" w:rsidRPr="00517B75" w:rsidRDefault="001A21CD" w:rsidP="004627DE">
      <w:pPr>
        <w:numPr>
          <w:ilvl w:val="0"/>
          <w:numId w:val="38"/>
        </w:numPr>
        <w:tabs>
          <w:tab w:val="clear" w:pos="720"/>
        </w:tabs>
        <w:spacing w:before="0" w:after="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Bordereau de soumission pour un marché de fournitures et déclaration sur l’honneur relative aux critères d’exclusion et de sélection (annexe A14a)</w:t>
      </w:r>
    </w:p>
    <w:p w14:paraId="07F70EBB" w14:textId="0B05B6D3" w:rsidR="007F67B4" w:rsidRDefault="004D2FD8" w:rsidP="00DE13B8">
      <w:pPr>
        <w:tabs>
          <w:tab w:val="left" w:pos="709"/>
          <w:tab w:val="left" w:pos="851"/>
          <w:tab w:val="left" w:pos="1134"/>
          <w:tab w:val="left" w:pos="1418"/>
        </w:tabs>
        <w:spacing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Pour obtenir des informations complètes sur les procédures de passation de marché, </w:t>
      </w:r>
      <w:r w:rsidR="00E84E36">
        <w:rPr>
          <w:rFonts w:ascii="Times New Roman" w:hAnsi="Times New Roman"/>
          <w:sz w:val="22"/>
          <w:szCs w:val="22"/>
        </w:rPr>
        <w:t>veuillez-vous</w:t>
      </w:r>
      <w:r>
        <w:rPr>
          <w:rFonts w:ascii="Times New Roman" w:hAnsi="Times New Roman"/>
          <w:sz w:val="22"/>
          <w:szCs w:val="22"/>
        </w:rPr>
        <w:t xml:space="preserve"> référer au Guide </w:t>
      </w:r>
      <w:r w:rsidR="00DA1DB8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ratique des procédures contractuelles applicables à l’action extérieure de l’UE (PRAG) et à ses annexes, que l’on peut télécharger à l</w:t>
      </w:r>
      <w:r w:rsidR="00182707"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 xml:space="preserve">adresse suivante: </w:t>
      </w:r>
      <w:hyperlink r:id="rId14" w:history="1">
        <w:r w:rsidR="000A3DF8" w:rsidRPr="008A4AC2">
          <w:rPr>
            <w:rStyle w:val="Lienhypertexte"/>
            <w:rFonts w:ascii="Times New Roman" w:hAnsi="Times New Roman"/>
            <w:sz w:val="22"/>
            <w:szCs w:val="22"/>
          </w:rPr>
          <w:t>https://wikis.ec.europa.eu/display/ExactExternalWikiFR/ePRAG</w:t>
        </w:r>
      </w:hyperlink>
      <w:r w:rsidR="000A3DF8">
        <w:rPr>
          <w:rFonts w:ascii="Times New Roman" w:hAnsi="Times New Roman"/>
          <w:sz w:val="22"/>
          <w:szCs w:val="22"/>
        </w:rPr>
        <w:t xml:space="preserve"> </w:t>
      </w:r>
    </w:p>
    <w:p w14:paraId="2BFCBF60" w14:textId="2E3F75BA" w:rsidR="00A63D2C" w:rsidRDefault="0085699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Nous attendons votre offre avant la date limite de soumission mentionnée dans l’avis de marché. </w:t>
      </w:r>
    </w:p>
    <w:p w14:paraId="1A469C7F" w14:textId="77777777" w:rsidR="00B25F15" w:rsidRPr="00B25F15" w:rsidRDefault="00B25F15" w:rsidP="00B25F1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En remettant une offre, vous acceptez d</w:t>
      </w:r>
      <w:r w:rsidR="00182707"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/>
          <w:sz w:val="22"/>
          <w:szCs w:val="22"/>
        </w:rPr>
        <w:t xml:space="preserve">être informé des résultats de la procédure par voie électronique. Vous êtes réputé avoir reçu cette notification à la date à laquelle le pouvoir adjudicateur l’a envoyée à l’adresse électronique que vous avez indiquée dans votre offre. </w:t>
      </w:r>
    </w:p>
    <w:p w14:paraId="21EE66B7" w14:textId="77777777" w:rsidR="00B25F15" w:rsidRPr="00CA6C68" w:rsidRDefault="00B25F15" w:rsidP="00870F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vous décidez de ne pas remettre d’offre, nous vous saurions gré de nous en faire part par écrit, en motivant votre décision.</w:t>
      </w:r>
    </w:p>
    <w:p w14:paraId="51E74542" w14:textId="64DD9F4E" w:rsidR="004D2FD8" w:rsidRPr="00CA6C68" w:rsidRDefault="004D2F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 vous pr</w:t>
      </w:r>
      <w:r w:rsidR="00DA1DB8">
        <w:rPr>
          <w:rFonts w:ascii="Times New Roman" w:hAnsi="Times New Roman"/>
          <w:sz w:val="22"/>
          <w:szCs w:val="22"/>
        </w:rPr>
        <w:t xml:space="preserve">ie d’agréer, </w:t>
      </w:r>
      <w:r>
        <w:rPr>
          <w:rFonts w:ascii="Times New Roman" w:hAnsi="Times New Roman"/>
          <w:sz w:val="22"/>
          <w:szCs w:val="22"/>
        </w:rPr>
        <w:t>Madame / Monsieur, l’expression de ma considération distinguée.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058D975" w14:textId="77777777" w:rsidR="004D2FD8" w:rsidRPr="00182707" w:rsidRDefault="004D2FD8" w:rsidP="004B65B7">
      <w:pPr>
        <w:ind w:hanging="142"/>
        <w:rPr>
          <w:rFonts w:ascii="Times New Roman" w:hAnsi="Times New Roman"/>
          <w:sz w:val="22"/>
          <w:szCs w:val="22"/>
          <w:lang w:val="fr-BE"/>
        </w:rPr>
      </w:pPr>
    </w:p>
    <w:p w14:paraId="5B9B273B" w14:textId="0762D3EF" w:rsidR="004D2FD8" w:rsidRDefault="00E84E36" w:rsidP="00A9201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 Hasina RAKOTOVAO</w:t>
      </w:r>
    </w:p>
    <w:p w14:paraId="7569303E" w14:textId="5F6CB21B" w:rsidR="00E84E36" w:rsidRDefault="00E84E36" w:rsidP="00A92017">
      <w:pPr>
        <w:jc w:val="right"/>
        <w:rPr>
          <w:rFonts w:ascii="Times New Roman" w:hAnsi="Times New Roman"/>
          <w:sz w:val="22"/>
          <w:szCs w:val="22"/>
        </w:rPr>
      </w:pPr>
    </w:p>
    <w:p w14:paraId="67F9B21D" w14:textId="3CDB10EC" w:rsidR="00E84E36" w:rsidRPr="00CA6C68" w:rsidRDefault="00E84E36" w:rsidP="00A92017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Régisseur du DP RINDRA</w:t>
      </w:r>
    </w:p>
    <w:sectPr w:rsidR="00E84E36" w:rsidRPr="00CA6C68" w:rsidSect="00DA1D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type w:val="oddPage"/>
      <w:pgSz w:w="11906" w:h="16838"/>
      <w:pgMar w:top="709" w:right="991" w:bottom="1134" w:left="567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7B0" w14:textId="77777777" w:rsidR="009959D8" w:rsidRDefault="009959D8">
      <w:r>
        <w:separator/>
      </w:r>
    </w:p>
  </w:endnote>
  <w:endnote w:type="continuationSeparator" w:id="0">
    <w:p w14:paraId="59EE2706" w14:textId="77777777" w:rsidR="009959D8" w:rsidRDefault="009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4579" w14:textId="77777777" w:rsidR="005D4E78" w:rsidRDefault="005D4E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EF45" w14:textId="273CA6DC" w:rsidR="00E811F3" w:rsidRPr="001A21CD" w:rsidRDefault="008D70DF" w:rsidP="00DE13B8">
    <w:pPr>
      <w:pStyle w:val="Pieddepage"/>
      <w:tabs>
        <w:tab w:val="clear" w:pos="4320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Format : </w:t>
    </w:r>
    <w:r w:rsidR="00406841" w:rsidRPr="00406841">
      <w:rPr>
        <w:rFonts w:ascii="Times New Roman" w:hAnsi="Times New Roman"/>
        <w:b/>
        <w:sz w:val="18"/>
        <w:szCs w:val="18"/>
      </w:rPr>
      <w:t>Version du PRAG « 2021.1 » (juin 2022)</w:t>
    </w:r>
    <w:r w:rsidR="00426599">
      <w:tab/>
    </w:r>
    <w:r w:rsidR="00426599">
      <w:rPr>
        <w:rFonts w:ascii="Times New Roman" w:hAnsi="Times New Roman"/>
        <w:sz w:val="18"/>
        <w:szCs w:val="18"/>
      </w:rPr>
      <w:t xml:space="preserve">Page </w:t>
    </w:r>
    <w:r w:rsidR="00426599">
      <w:rPr>
        <w:rFonts w:ascii="Times New Roman" w:hAnsi="Times New Roman"/>
        <w:sz w:val="18"/>
        <w:szCs w:val="18"/>
      </w:rPr>
      <w:fldChar w:fldCharType="begin"/>
    </w:r>
    <w:r w:rsidR="00426599">
      <w:rPr>
        <w:rFonts w:ascii="Times New Roman" w:hAnsi="Times New Roman"/>
        <w:sz w:val="18"/>
        <w:szCs w:val="18"/>
      </w:rPr>
      <w:instrText xml:space="preserve"> PAGE </w:instrText>
    </w:r>
    <w:r w:rsidR="00426599">
      <w:rPr>
        <w:rFonts w:ascii="Times New Roman" w:hAnsi="Times New Roman"/>
        <w:sz w:val="18"/>
        <w:szCs w:val="18"/>
      </w:rPr>
      <w:fldChar w:fldCharType="separate"/>
    </w:r>
    <w:r w:rsidR="00406841">
      <w:rPr>
        <w:rFonts w:ascii="Times New Roman" w:hAnsi="Times New Roman"/>
        <w:noProof/>
        <w:sz w:val="18"/>
        <w:szCs w:val="18"/>
      </w:rPr>
      <w:t>1</w:t>
    </w:r>
    <w:r w:rsidR="00426599">
      <w:rPr>
        <w:rFonts w:ascii="Times New Roman" w:hAnsi="Times New Roman"/>
        <w:sz w:val="18"/>
        <w:szCs w:val="18"/>
      </w:rPr>
      <w:fldChar w:fldCharType="end"/>
    </w:r>
    <w:r w:rsidR="00426599">
      <w:rPr>
        <w:rFonts w:ascii="Times New Roman" w:hAnsi="Times New Roman"/>
        <w:sz w:val="18"/>
        <w:szCs w:val="18"/>
      </w:rPr>
      <w:t xml:space="preserve"> de </w:t>
    </w:r>
    <w:r w:rsidR="00426599">
      <w:rPr>
        <w:rFonts w:ascii="Times New Roman" w:hAnsi="Times New Roman"/>
        <w:sz w:val="18"/>
        <w:szCs w:val="18"/>
      </w:rPr>
      <w:fldChar w:fldCharType="begin"/>
    </w:r>
    <w:r w:rsidR="00426599">
      <w:rPr>
        <w:rFonts w:ascii="Times New Roman" w:hAnsi="Times New Roman"/>
        <w:sz w:val="18"/>
        <w:szCs w:val="18"/>
      </w:rPr>
      <w:instrText xml:space="preserve"> NUMPAGES </w:instrText>
    </w:r>
    <w:r w:rsidR="00426599">
      <w:rPr>
        <w:rFonts w:ascii="Times New Roman" w:hAnsi="Times New Roman"/>
        <w:sz w:val="18"/>
        <w:szCs w:val="18"/>
      </w:rPr>
      <w:fldChar w:fldCharType="separate"/>
    </w:r>
    <w:r w:rsidR="00406841">
      <w:rPr>
        <w:rFonts w:ascii="Times New Roman" w:hAnsi="Times New Roman"/>
        <w:noProof/>
        <w:sz w:val="18"/>
        <w:szCs w:val="18"/>
      </w:rPr>
      <w:t>2</w:t>
    </w:r>
    <w:r w:rsidR="00426599">
      <w:rPr>
        <w:rFonts w:ascii="Times New Roman" w:hAnsi="Times New Roman"/>
        <w:sz w:val="18"/>
        <w:szCs w:val="18"/>
      </w:rPr>
      <w:fldChar w:fldCharType="end"/>
    </w:r>
  </w:p>
  <w:p w14:paraId="16E806C1" w14:textId="77777777" w:rsidR="00DE13B8" w:rsidRPr="00B07556" w:rsidRDefault="00D243E7" w:rsidP="00DE13B8">
    <w:pPr>
      <w:pStyle w:val="Pieddepage"/>
      <w:tabs>
        <w:tab w:val="clear" w:pos="4320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 w:rsidR="00F763EE">
      <w:rPr>
        <w:rFonts w:ascii="Times New Roman" w:hAnsi="Times New Roman"/>
        <w:noProof/>
        <w:sz w:val="18"/>
        <w:szCs w:val="18"/>
      </w:rPr>
      <w:t>c4a_invit_fr.docx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CF46" w14:textId="77777777" w:rsidR="00E811F3" w:rsidRDefault="00E811F3">
    <w:pPr>
      <w:pStyle w:val="Pieddepage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tab/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418A" w14:textId="77777777" w:rsidR="009959D8" w:rsidRDefault="009959D8">
      <w:r>
        <w:separator/>
      </w:r>
    </w:p>
  </w:footnote>
  <w:footnote w:type="continuationSeparator" w:id="0">
    <w:p w14:paraId="3F259667" w14:textId="77777777" w:rsidR="009959D8" w:rsidRDefault="0099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299B" w14:textId="77777777" w:rsidR="005D4E78" w:rsidRDefault="005D4E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CDE3" w14:textId="77777777" w:rsidR="005D4E78" w:rsidRDefault="005D4E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E507" w14:textId="77777777" w:rsidR="005D4E78" w:rsidRDefault="005D4E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7D8"/>
    <w:multiLevelType w:val="hybridMultilevel"/>
    <w:tmpl w:val="B616EDBA"/>
    <w:lvl w:ilvl="0" w:tplc="9614E15A">
      <w:start w:val="1"/>
      <w:numFmt w:val="decimal"/>
      <w:pStyle w:val="Numbered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A1641C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3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8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53377325">
    <w:abstractNumId w:val="8"/>
  </w:num>
  <w:num w:numId="2" w16cid:durableId="1629239831">
    <w:abstractNumId w:val="40"/>
  </w:num>
  <w:num w:numId="3" w16cid:durableId="219286555">
    <w:abstractNumId w:val="7"/>
  </w:num>
  <w:num w:numId="4" w16cid:durableId="713848881">
    <w:abstractNumId w:val="29"/>
  </w:num>
  <w:num w:numId="5" w16cid:durableId="1287272181">
    <w:abstractNumId w:val="23"/>
  </w:num>
  <w:num w:numId="6" w16cid:durableId="1514496301">
    <w:abstractNumId w:val="18"/>
  </w:num>
  <w:num w:numId="7" w16cid:durableId="295844453">
    <w:abstractNumId w:val="16"/>
  </w:num>
  <w:num w:numId="8" w16cid:durableId="61104929">
    <w:abstractNumId w:val="22"/>
  </w:num>
  <w:num w:numId="9" w16cid:durableId="1430585819">
    <w:abstractNumId w:val="48"/>
  </w:num>
  <w:num w:numId="10" w16cid:durableId="2115586962">
    <w:abstractNumId w:val="11"/>
  </w:num>
  <w:num w:numId="11" w16cid:durableId="1850026184">
    <w:abstractNumId w:val="12"/>
  </w:num>
  <w:num w:numId="12" w16cid:durableId="1010063373">
    <w:abstractNumId w:val="13"/>
  </w:num>
  <w:num w:numId="13" w16cid:durableId="1682850390">
    <w:abstractNumId w:val="28"/>
  </w:num>
  <w:num w:numId="14" w16cid:durableId="281159851">
    <w:abstractNumId w:val="36"/>
  </w:num>
  <w:num w:numId="15" w16cid:durableId="1468350651">
    <w:abstractNumId w:val="43"/>
  </w:num>
  <w:num w:numId="16" w16cid:durableId="1872381821">
    <w:abstractNumId w:val="9"/>
  </w:num>
  <w:num w:numId="17" w16cid:durableId="1849247171">
    <w:abstractNumId w:val="21"/>
  </w:num>
  <w:num w:numId="18" w16cid:durableId="1556354998">
    <w:abstractNumId w:val="25"/>
  </w:num>
  <w:num w:numId="19" w16cid:durableId="1526094573">
    <w:abstractNumId w:val="34"/>
  </w:num>
  <w:num w:numId="20" w16cid:durableId="2048599184">
    <w:abstractNumId w:val="10"/>
  </w:num>
  <w:num w:numId="21" w16cid:durableId="595789103">
    <w:abstractNumId w:val="24"/>
  </w:num>
  <w:num w:numId="22" w16cid:durableId="2012373292">
    <w:abstractNumId w:val="14"/>
  </w:num>
  <w:num w:numId="23" w16cid:durableId="432945481">
    <w:abstractNumId w:val="17"/>
  </w:num>
  <w:num w:numId="24" w16cid:durableId="654995155">
    <w:abstractNumId w:val="39"/>
  </w:num>
  <w:num w:numId="25" w16cid:durableId="1498880426">
    <w:abstractNumId w:val="20"/>
  </w:num>
  <w:num w:numId="26" w16cid:durableId="86736196">
    <w:abstractNumId w:val="19"/>
  </w:num>
  <w:num w:numId="27" w16cid:durableId="1643463060">
    <w:abstractNumId w:val="44"/>
  </w:num>
  <w:num w:numId="28" w16cid:durableId="1726485197">
    <w:abstractNumId w:val="46"/>
  </w:num>
  <w:num w:numId="29" w16cid:durableId="1889414351">
    <w:abstractNumId w:val="2"/>
  </w:num>
  <w:num w:numId="30" w16cid:durableId="1160387867">
    <w:abstractNumId w:val="37"/>
  </w:num>
  <w:num w:numId="31" w16cid:durableId="1984651664">
    <w:abstractNumId w:val="32"/>
  </w:num>
  <w:num w:numId="32" w16cid:durableId="498695230">
    <w:abstractNumId w:val="4"/>
  </w:num>
  <w:num w:numId="33" w16cid:durableId="1582329105">
    <w:abstractNumId w:val="6"/>
  </w:num>
  <w:num w:numId="34" w16cid:durableId="744231712">
    <w:abstractNumId w:val="3"/>
  </w:num>
  <w:num w:numId="35" w16cid:durableId="77991200">
    <w:abstractNumId w:val="1"/>
  </w:num>
  <w:num w:numId="36" w16cid:durableId="1805657891">
    <w:abstractNumId w:val="33"/>
  </w:num>
  <w:num w:numId="37" w16cid:durableId="887649022">
    <w:abstractNumId w:val="47"/>
  </w:num>
  <w:num w:numId="38" w16cid:durableId="552739246">
    <w:abstractNumId w:val="15"/>
  </w:num>
  <w:num w:numId="39" w16cid:durableId="174345622">
    <w:abstractNumId w:val="41"/>
  </w:num>
  <w:num w:numId="40" w16cid:durableId="706414868">
    <w:abstractNumId w:val="38"/>
  </w:num>
  <w:num w:numId="41" w16cid:durableId="160313492">
    <w:abstractNumId w:val="30"/>
  </w:num>
  <w:num w:numId="42" w16cid:durableId="75245457">
    <w:abstractNumId w:val="27"/>
  </w:num>
  <w:num w:numId="43" w16cid:durableId="1952080953">
    <w:abstractNumId w:val="31"/>
  </w:num>
  <w:num w:numId="44" w16cid:durableId="1134562223">
    <w:abstractNumId w:val="45"/>
  </w:num>
  <w:num w:numId="45" w16cid:durableId="79907204">
    <w:abstractNumId w:val="26"/>
  </w:num>
  <w:num w:numId="46" w16cid:durableId="942151357">
    <w:abstractNumId w:val="35"/>
  </w:num>
  <w:num w:numId="47" w16cid:durableId="994914987">
    <w:abstractNumId w:val="5"/>
  </w:num>
  <w:num w:numId="48" w16cid:durableId="14886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3DF8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2A7"/>
    <w:rsid w:val="001320DF"/>
    <w:rsid w:val="0014659F"/>
    <w:rsid w:val="00150767"/>
    <w:rsid w:val="00150CE9"/>
    <w:rsid w:val="001515E4"/>
    <w:rsid w:val="0015203D"/>
    <w:rsid w:val="001536B3"/>
    <w:rsid w:val="00157DEE"/>
    <w:rsid w:val="001645AC"/>
    <w:rsid w:val="001766D9"/>
    <w:rsid w:val="00181980"/>
    <w:rsid w:val="00182707"/>
    <w:rsid w:val="00187253"/>
    <w:rsid w:val="001932AF"/>
    <w:rsid w:val="001937B4"/>
    <w:rsid w:val="001A21CD"/>
    <w:rsid w:val="001A74FA"/>
    <w:rsid w:val="001B5454"/>
    <w:rsid w:val="001D0532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3064A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A68DE"/>
    <w:rsid w:val="002B6401"/>
    <w:rsid w:val="002C649A"/>
    <w:rsid w:val="002D1FCC"/>
    <w:rsid w:val="002D2FC0"/>
    <w:rsid w:val="002D5423"/>
    <w:rsid w:val="002F1222"/>
    <w:rsid w:val="00322263"/>
    <w:rsid w:val="003308C6"/>
    <w:rsid w:val="003309F5"/>
    <w:rsid w:val="00337F08"/>
    <w:rsid w:val="003409B8"/>
    <w:rsid w:val="00347B7E"/>
    <w:rsid w:val="003502E9"/>
    <w:rsid w:val="00351351"/>
    <w:rsid w:val="00360344"/>
    <w:rsid w:val="003613D2"/>
    <w:rsid w:val="0036170C"/>
    <w:rsid w:val="0036307F"/>
    <w:rsid w:val="00364CFC"/>
    <w:rsid w:val="00371851"/>
    <w:rsid w:val="00371F01"/>
    <w:rsid w:val="003721AD"/>
    <w:rsid w:val="00372540"/>
    <w:rsid w:val="00384BAB"/>
    <w:rsid w:val="00387C56"/>
    <w:rsid w:val="003A3698"/>
    <w:rsid w:val="003D1DD6"/>
    <w:rsid w:val="003D3CAA"/>
    <w:rsid w:val="003D7611"/>
    <w:rsid w:val="003F2FA4"/>
    <w:rsid w:val="003F3B51"/>
    <w:rsid w:val="003F7DB7"/>
    <w:rsid w:val="0040221E"/>
    <w:rsid w:val="00403B68"/>
    <w:rsid w:val="0040595A"/>
    <w:rsid w:val="00406841"/>
    <w:rsid w:val="00420666"/>
    <w:rsid w:val="00426599"/>
    <w:rsid w:val="004300D4"/>
    <w:rsid w:val="004316F0"/>
    <w:rsid w:val="0045310F"/>
    <w:rsid w:val="004554CB"/>
    <w:rsid w:val="004607CD"/>
    <w:rsid w:val="004627DE"/>
    <w:rsid w:val="004729F0"/>
    <w:rsid w:val="004775D2"/>
    <w:rsid w:val="00483E26"/>
    <w:rsid w:val="004A101E"/>
    <w:rsid w:val="004A7ED9"/>
    <w:rsid w:val="004B65B7"/>
    <w:rsid w:val="004C35B5"/>
    <w:rsid w:val="004C45E1"/>
    <w:rsid w:val="004D2FD8"/>
    <w:rsid w:val="004F5C57"/>
    <w:rsid w:val="00501FF0"/>
    <w:rsid w:val="00517B75"/>
    <w:rsid w:val="00535826"/>
    <w:rsid w:val="00536B4A"/>
    <w:rsid w:val="00544F0C"/>
    <w:rsid w:val="00575CB0"/>
    <w:rsid w:val="00582894"/>
    <w:rsid w:val="00586D6C"/>
    <w:rsid w:val="00591F23"/>
    <w:rsid w:val="00593550"/>
    <w:rsid w:val="005A7EF5"/>
    <w:rsid w:val="005B2018"/>
    <w:rsid w:val="005C0EA1"/>
    <w:rsid w:val="005D4E78"/>
    <w:rsid w:val="005E788D"/>
    <w:rsid w:val="005F3C51"/>
    <w:rsid w:val="005F5FCF"/>
    <w:rsid w:val="005F62D0"/>
    <w:rsid w:val="006249BD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87E4C"/>
    <w:rsid w:val="006917B2"/>
    <w:rsid w:val="00692095"/>
    <w:rsid w:val="006A425C"/>
    <w:rsid w:val="006B0AB1"/>
    <w:rsid w:val="006C2F05"/>
    <w:rsid w:val="006E56FD"/>
    <w:rsid w:val="006E6880"/>
    <w:rsid w:val="006F43E5"/>
    <w:rsid w:val="006F45DC"/>
    <w:rsid w:val="00711C72"/>
    <w:rsid w:val="0071243A"/>
    <w:rsid w:val="0073450F"/>
    <w:rsid w:val="0075007B"/>
    <w:rsid w:val="0075384B"/>
    <w:rsid w:val="00757D49"/>
    <w:rsid w:val="00760195"/>
    <w:rsid w:val="007625F7"/>
    <w:rsid w:val="0076292B"/>
    <w:rsid w:val="007666CD"/>
    <w:rsid w:val="007677A1"/>
    <w:rsid w:val="00777E99"/>
    <w:rsid w:val="00792A1B"/>
    <w:rsid w:val="007A0045"/>
    <w:rsid w:val="007B65DB"/>
    <w:rsid w:val="007C0BDD"/>
    <w:rsid w:val="007C1656"/>
    <w:rsid w:val="007C75E0"/>
    <w:rsid w:val="007D5FA2"/>
    <w:rsid w:val="007E0CD5"/>
    <w:rsid w:val="007E3D5F"/>
    <w:rsid w:val="007E7ABA"/>
    <w:rsid w:val="007F67B4"/>
    <w:rsid w:val="008069B4"/>
    <w:rsid w:val="00806CE0"/>
    <w:rsid w:val="00811F58"/>
    <w:rsid w:val="0081418B"/>
    <w:rsid w:val="008227A5"/>
    <w:rsid w:val="008272ED"/>
    <w:rsid w:val="00830F5A"/>
    <w:rsid w:val="0084197B"/>
    <w:rsid w:val="00853F9D"/>
    <w:rsid w:val="0085667F"/>
    <w:rsid w:val="00856990"/>
    <w:rsid w:val="008617F3"/>
    <w:rsid w:val="00870FD6"/>
    <w:rsid w:val="008808CB"/>
    <w:rsid w:val="008859E6"/>
    <w:rsid w:val="008934F5"/>
    <w:rsid w:val="008A048D"/>
    <w:rsid w:val="008A39B7"/>
    <w:rsid w:val="008A5CEE"/>
    <w:rsid w:val="008D70DF"/>
    <w:rsid w:val="008E40E2"/>
    <w:rsid w:val="008F3866"/>
    <w:rsid w:val="00900F71"/>
    <w:rsid w:val="009143FD"/>
    <w:rsid w:val="00920A51"/>
    <w:rsid w:val="00922542"/>
    <w:rsid w:val="009251E3"/>
    <w:rsid w:val="00925CA9"/>
    <w:rsid w:val="00934D58"/>
    <w:rsid w:val="0093582A"/>
    <w:rsid w:val="0094670B"/>
    <w:rsid w:val="00962A22"/>
    <w:rsid w:val="00975B30"/>
    <w:rsid w:val="00980A42"/>
    <w:rsid w:val="00982254"/>
    <w:rsid w:val="009959D8"/>
    <w:rsid w:val="009976B3"/>
    <w:rsid w:val="009A3792"/>
    <w:rsid w:val="009B0CF1"/>
    <w:rsid w:val="009B1FBF"/>
    <w:rsid w:val="009B2F1F"/>
    <w:rsid w:val="009B422E"/>
    <w:rsid w:val="009B4D6F"/>
    <w:rsid w:val="009C0E86"/>
    <w:rsid w:val="009C5328"/>
    <w:rsid w:val="009D2938"/>
    <w:rsid w:val="009E4BAF"/>
    <w:rsid w:val="009E6BB7"/>
    <w:rsid w:val="009E7BA8"/>
    <w:rsid w:val="009F312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D2C"/>
    <w:rsid w:val="00A63E3C"/>
    <w:rsid w:val="00A665A2"/>
    <w:rsid w:val="00A75650"/>
    <w:rsid w:val="00A845B1"/>
    <w:rsid w:val="00A92017"/>
    <w:rsid w:val="00A96517"/>
    <w:rsid w:val="00AA24A4"/>
    <w:rsid w:val="00AA4766"/>
    <w:rsid w:val="00AB29A9"/>
    <w:rsid w:val="00AB48F6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143C7"/>
    <w:rsid w:val="00B25F15"/>
    <w:rsid w:val="00B277E4"/>
    <w:rsid w:val="00B3168E"/>
    <w:rsid w:val="00B33082"/>
    <w:rsid w:val="00B43CC6"/>
    <w:rsid w:val="00B44DC5"/>
    <w:rsid w:val="00B47141"/>
    <w:rsid w:val="00B4772C"/>
    <w:rsid w:val="00B51209"/>
    <w:rsid w:val="00B538DD"/>
    <w:rsid w:val="00B627E0"/>
    <w:rsid w:val="00B63280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4DAE"/>
    <w:rsid w:val="00C75CCE"/>
    <w:rsid w:val="00C92434"/>
    <w:rsid w:val="00CA1354"/>
    <w:rsid w:val="00CA6C68"/>
    <w:rsid w:val="00CC7DE2"/>
    <w:rsid w:val="00CD7F25"/>
    <w:rsid w:val="00CF1B20"/>
    <w:rsid w:val="00CF30C4"/>
    <w:rsid w:val="00CF6CFA"/>
    <w:rsid w:val="00D234AB"/>
    <w:rsid w:val="00D24381"/>
    <w:rsid w:val="00D243E7"/>
    <w:rsid w:val="00D24469"/>
    <w:rsid w:val="00D24893"/>
    <w:rsid w:val="00D27668"/>
    <w:rsid w:val="00D312D2"/>
    <w:rsid w:val="00D33AD1"/>
    <w:rsid w:val="00D43612"/>
    <w:rsid w:val="00D46C94"/>
    <w:rsid w:val="00D52CBF"/>
    <w:rsid w:val="00D576CA"/>
    <w:rsid w:val="00D66F04"/>
    <w:rsid w:val="00D71AF3"/>
    <w:rsid w:val="00D75213"/>
    <w:rsid w:val="00D83D1B"/>
    <w:rsid w:val="00D979C6"/>
    <w:rsid w:val="00DA1DB8"/>
    <w:rsid w:val="00DA4AB8"/>
    <w:rsid w:val="00DB4085"/>
    <w:rsid w:val="00DB64D0"/>
    <w:rsid w:val="00DC50E2"/>
    <w:rsid w:val="00DC54A0"/>
    <w:rsid w:val="00DC69FA"/>
    <w:rsid w:val="00DC6C81"/>
    <w:rsid w:val="00DC6C9C"/>
    <w:rsid w:val="00DD0624"/>
    <w:rsid w:val="00DD13B0"/>
    <w:rsid w:val="00DE13B8"/>
    <w:rsid w:val="00DE42E2"/>
    <w:rsid w:val="00DF7123"/>
    <w:rsid w:val="00DF7145"/>
    <w:rsid w:val="00DF7327"/>
    <w:rsid w:val="00DF7A9F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4E36"/>
    <w:rsid w:val="00E85F91"/>
    <w:rsid w:val="00E926CE"/>
    <w:rsid w:val="00EB06F5"/>
    <w:rsid w:val="00EB407B"/>
    <w:rsid w:val="00EB7DFF"/>
    <w:rsid w:val="00EC7FA6"/>
    <w:rsid w:val="00ED16E6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0D5A"/>
    <w:rsid w:val="00F658F3"/>
    <w:rsid w:val="00F6649D"/>
    <w:rsid w:val="00F763EE"/>
    <w:rsid w:val="00F8016B"/>
    <w:rsid w:val="00F804E1"/>
    <w:rsid w:val="00F87F88"/>
    <w:rsid w:val="00F90A9F"/>
    <w:rsid w:val="00F91DF6"/>
    <w:rsid w:val="00F962E3"/>
    <w:rsid w:val="00FA3F66"/>
    <w:rsid w:val="00FB2706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7F4C463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97B"/>
    <w:pPr>
      <w:spacing w:before="120" w:after="120"/>
    </w:pPr>
    <w:rPr>
      <w:rFonts w:ascii="Arial" w:hAnsi="Arial"/>
      <w:snapToGrid w:val="0"/>
      <w:lang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</w:style>
  <w:style w:type="character" w:styleId="Appelnotedebasdep">
    <w:name w:val="footnote reference"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B25F15"/>
    <w:rPr>
      <w:sz w:val="16"/>
      <w:szCs w:val="16"/>
    </w:rPr>
  </w:style>
  <w:style w:type="paragraph" w:styleId="Commentaire">
    <w:name w:val="annotation text"/>
    <w:basedOn w:val="Normal"/>
    <w:link w:val="CommentaireCar"/>
    <w:rsid w:val="00B25F15"/>
  </w:style>
  <w:style w:type="character" w:customStyle="1" w:styleId="CommentaireCar">
    <w:name w:val="Commentaire Car"/>
    <w:link w:val="Commentaire"/>
    <w:rsid w:val="00B25F15"/>
    <w:rPr>
      <w:rFonts w:ascii="Arial" w:hAnsi="Arial"/>
      <w:snapToGrid w:val="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B25F15"/>
    <w:rPr>
      <w:b/>
      <w:bCs/>
    </w:rPr>
  </w:style>
  <w:style w:type="character" w:customStyle="1" w:styleId="ObjetducommentaireCar">
    <w:name w:val="Objet du commentaire Car"/>
    <w:link w:val="Objetducommentaire"/>
    <w:rsid w:val="00B25F15"/>
    <w:rPr>
      <w:rFonts w:ascii="Arial" w:hAnsi="Arial"/>
      <w:b/>
      <w:bCs/>
      <w:snapToGrid w:val="0"/>
      <w:lang w:val="fr-FR" w:eastAsia="en-US"/>
    </w:rPr>
  </w:style>
  <w:style w:type="character" w:customStyle="1" w:styleId="NotedebasdepageCar">
    <w:name w:val="Note de bas de page Car"/>
    <w:link w:val="Notedebasdepage"/>
    <w:uiPriority w:val="99"/>
    <w:rsid w:val="0084197B"/>
    <w:rPr>
      <w:rFonts w:ascii="Arial" w:hAnsi="Arial"/>
      <w:snapToGrid w:val="0"/>
      <w:lang w:val="fr-FR" w:eastAsia="en-US"/>
    </w:rPr>
  </w:style>
  <w:style w:type="paragraph" w:customStyle="1" w:styleId="Numbered">
    <w:name w:val="Numbered"/>
    <w:basedOn w:val="Normal"/>
    <w:link w:val="NumberedChar"/>
    <w:qFormat/>
    <w:rsid w:val="0084197B"/>
    <w:pPr>
      <w:numPr>
        <w:numId w:val="48"/>
      </w:numPr>
      <w:spacing w:before="0" w:after="0"/>
      <w:jc w:val="both"/>
    </w:pPr>
    <w:rPr>
      <w:rFonts w:ascii="Times New Roman" w:hAnsi="Times New Roman"/>
      <w:snapToGrid/>
      <w:sz w:val="24"/>
      <w:szCs w:val="24"/>
      <w:lang w:eastAsia="en-GB"/>
    </w:rPr>
  </w:style>
  <w:style w:type="character" w:customStyle="1" w:styleId="NumberedChar">
    <w:name w:val="Numbered Char"/>
    <w:link w:val="Numbered"/>
    <w:rsid w:val="00841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kis.ec.europa.eu/display/ExactExternalWikiFR/ePR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FE1B6-723F-4CAF-B8A4-7C6DF42CB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44C61-A28D-4ED6-BCFE-1CC0AB816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12C6D-09CB-4872-BC92-91D9B1F7D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1C22F-AFCE-4B58-9F90-F54AB15CB0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2444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Ny hasina</cp:lastModifiedBy>
  <cp:revision>16</cp:revision>
  <cp:lastPrinted>2012-09-24T10:04:00Z</cp:lastPrinted>
  <dcterms:created xsi:type="dcterms:W3CDTF">2021-10-08T13:50:00Z</dcterms:created>
  <dcterms:modified xsi:type="dcterms:W3CDTF">2023-03-24T06:26:00Z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